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bookmarkStart w:id="0" w:name="_GoBack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Склонность к исследованиям свойственна всем детям без исключения. Неутолимая жажда новых впечатлений, любознательность, постоянное стремление экспериментировать, самостоятельно искать истину, традиционно рассматриваются как важнейшие индикаторы детской одарённости.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Этапы выполнения исследовательской работы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І этап. Подготовка к исследовательской работе (проекту)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1. Найди проблему – то, что на твой взгляд хочешь изучить и исследовать.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2. Назови свое исследование, т.е. определи тему исследовательской работы;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3. Опиши актуальность исследовательской работы, т.е. обоснуй выбор именно этой темы работы;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4. Сформулируй цель исследовательской работы и поэтапно распиши задачи исследовательской работы;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5. Выбери оптимальный вариант решения проблемы;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6. Составь вместе с учителем план работы для реализации своего исследовательского проекта.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ІІ этап. Планирование исследовательской работы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1. Определись, где планируешь искать и найти информацию;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2. Определись со способами сбора и анализа информации, т.е. каким образом, в какой форме и кто будет собирать, выбирать и анализировать информацию;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или видео-записи наблюдений, опытов, этапов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эксперемента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и конечного результата);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4. Установи критерии оценки (как будешь оценивать) хода эксперимента, исследования, полученного результата исследовательской работы (исследовательского проекта);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5. Распредели задачи и обязанности между учащимися в группе, если это групповой проект.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ІІІ этап. Исследование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(процесс исследования, эксперимента)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2. Проведи то, что запланировал: интервью, опросы, наблюдения, эксперименты, опыты, необходимую работу.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ІV этап. Выводы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1. Проведи анализ полученной в ходе исследовательской работы информации;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2. Дай экономико-экологическое обоснование (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затратно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, экономически выгодно,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экологично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ли выполнение твоей исследовательской работы);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3. Сформулируй выводы (добился ли того, что ставил в цели и задачах).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V этап. Отчет и защита работы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1. Оформи и подготовь представление результатов своей </w:t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работы: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защиту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в виде устного отчета, устный отчета с демонстрацией, письменного отчета и краткой устной защиты с презентацией;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2. Проведи защиту своей исследовательской работы (проекта) и прими участие в возможном обсуждении, давай четкие ответы на возникшие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вопроссы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8000"/>
          <w:sz w:val="18"/>
          <w:szCs w:val="18"/>
          <w:lang w:eastAsia="ru-RU"/>
        </w:rPr>
        <w:t>VІ этап. Оценка процесса и результатов работы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1. Поучаствуй в оценке исследовательской работы путем коллективного обсуждения и самооценки.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Обоснование актуальности исследования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При обосновании актуальности исследования в разделе Введение исследовательской работы необходимо решить, почему именно эту проблему нужно в настоящее время изучать.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Актуальность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– это степень его важности на данный момент и в данной ситуации для решения определенной проблемы, задачи или вопроса.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lastRenderedPageBreak/>
        <w:t>Актуальность проблемы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— это востребованность изучения и решения данной проблемы в обществе.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Обоснование актуальности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— это объяснение необходимости изучения данной темы и проведения исследования в процессе общего познания.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Обоснование актуальности темы исследования является основным требованием к исследовательской работе.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Актуальность темы исследования обусловлена следующими факторами: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восполнение каких-либо пробелов в науке;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дальнейшеё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развитие проблемы в современных условиях;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своя точка зрения в вопросе, по которому нет единого мнения;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обобщение накопленного опыта;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суммирование и продвижение знаний по основному вопросу;</w:t>
      </w:r>
    </w:p>
    <w:p w:rsidR="000207A2" w:rsidRPr="000207A2" w:rsidRDefault="000207A2" w:rsidP="000207A2">
      <w:pPr>
        <w:numPr>
          <w:ilvl w:val="0"/>
          <w:numId w:val="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постановка новых проблем с целью привлечения внимания общественности.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Актуальность исследовательской работы может состоять в необходимости получения новых данных, проверки совсем новых методов и т.п.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Часто в исследовательском проекте вместе со словом «актуальность» используют слово «новизна» исследования.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Цель исследовательской работы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Грамотная формулировка цели в проекте очень важна.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Цель исследовательской работы</w:t>
      </w:r>
      <w:r w:rsidRPr="000207A2">
        <w:rPr>
          <w:rFonts w:ascii="Helvetica" w:eastAsia="Times New Roman" w:hAnsi="Helvetica" w:cs="Helvetica"/>
          <w:i/>
          <w:iCs/>
          <w:color w:val="FF0000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— это желаемый конечный результат, который планирует достичь учащийся в итоге своей работы.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Цель описывается учащимся во Введении исследовательской работы простыми словами и одним-двумя предложениями!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Простая схема составления цели исследовательской работы (проекта):</w:t>
      </w:r>
    </w:p>
    <w:p w:rsidR="000207A2" w:rsidRPr="000207A2" w:rsidRDefault="000207A2" w:rsidP="000207A2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Выберите одно из слов </w:t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типа: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:rsidR="000207A2" w:rsidRPr="000207A2" w:rsidRDefault="000207A2" w:rsidP="000207A2">
      <w:pPr>
        <w:numPr>
          <w:ilvl w:val="0"/>
          <w:numId w:val="2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Добавьте название объекта исследования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Примеры полученных формулировок цели исследовательской работы:</w:t>
      </w:r>
    </w:p>
    <w:p w:rsidR="000207A2" w:rsidRPr="000207A2" w:rsidRDefault="000207A2" w:rsidP="000207A2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Исследовать</w:t>
      </w:r>
      <w:r w:rsidRPr="000207A2">
        <w:rPr>
          <w:rFonts w:ascii="Helvetica" w:eastAsia="Times New Roman" w:hAnsi="Helvetica" w:cs="Helvetica"/>
          <w:i/>
          <w:iCs/>
          <w:color w:val="FF0000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названия улиц нашего города и продемонстрировать уличные достопримечательности.</w:t>
      </w:r>
    </w:p>
    <w:p w:rsidR="000207A2" w:rsidRPr="000207A2" w:rsidRDefault="000207A2" w:rsidP="000207A2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Исследование содержания железа и меди в продуктах питания, употребляемых нами ежедневно.</w:t>
      </w:r>
    </w:p>
    <w:p w:rsidR="000207A2" w:rsidRPr="000207A2" w:rsidRDefault="000207A2" w:rsidP="000207A2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Исследование истории и роли города в истории страны.</w:t>
      </w:r>
    </w:p>
    <w:p w:rsidR="000207A2" w:rsidRPr="000207A2" w:rsidRDefault="000207A2" w:rsidP="000207A2">
      <w:pPr>
        <w:numPr>
          <w:ilvl w:val="0"/>
          <w:numId w:val="3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Исследовать значение пластиковых бутылок в жизни человека и природы.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Изучить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процесс выращивания кристаллов из соли и медного купороса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поведение детенышей серых балтийских тюленей в условиях вольерного содержания в зоопарке.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пищевой рацион школьников.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жизнь пчёл, их поведение, взаимоотношения и деятельность.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особенности соли, её свойства, качества и применение.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силу трения и ее влияние на жизнь человека.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виды грибов и их значение в окружающей среде.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Изучить использование чисел в пословицах и поговорках.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lastRenderedPageBreak/>
        <w:t>Изучение рациона питания школьника.</w:t>
      </w:r>
    </w:p>
    <w:p w:rsidR="000207A2" w:rsidRPr="000207A2" w:rsidRDefault="000207A2" w:rsidP="000207A2">
      <w:pPr>
        <w:numPr>
          <w:ilvl w:val="0"/>
          <w:numId w:val="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Изучение пищевых добавок в продуктах питания и их влияние на здоровье человека.</w:t>
      </w:r>
    </w:p>
    <w:p w:rsidR="000207A2" w:rsidRPr="000207A2" w:rsidRDefault="000207A2" w:rsidP="000207A2">
      <w:pPr>
        <w:numPr>
          <w:ilvl w:val="0"/>
          <w:numId w:val="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Выявить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влияние СМС-мании на психику человека.</w:t>
      </w:r>
    </w:p>
    <w:p w:rsidR="000207A2" w:rsidRPr="000207A2" w:rsidRDefault="000207A2" w:rsidP="000207A2">
      <w:pPr>
        <w:numPr>
          <w:ilvl w:val="0"/>
          <w:numId w:val="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Выявить влияние веса рюкзака школьника на состояние его здоровья.</w:t>
      </w:r>
    </w:p>
    <w:p w:rsidR="000207A2" w:rsidRPr="000207A2" w:rsidRDefault="000207A2" w:rsidP="000207A2">
      <w:pPr>
        <w:numPr>
          <w:ilvl w:val="0"/>
          <w:numId w:val="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Выявить условия, необходимые для произрастания спор плесневого гриба.</w:t>
      </w:r>
    </w:p>
    <w:p w:rsidR="000207A2" w:rsidRPr="000207A2" w:rsidRDefault="000207A2" w:rsidP="000207A2">
      <w:pPr>
        <w:numPr>
          <w:ilvl w:val="0"/>
          <w:numId w:val="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Выявить закономерности явления …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Определение продуктов, не содержащих вредных пищевых добавок и продуктов, содержащих вредные пищевые добавки.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Определение качества продуктов быстрого приготовления.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Определить роль птиц в жизни людей.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Определение причин нарушения осанки у детей.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Определить</w:t>
      </w:r>
      <w:r w:rsidRPr="000207A2">
        <w:rPr>
          <w:rFonts w:ascii="Helvetica" w:eastAsia="Times New Roman" w:hAnsi="Helvetica" w:cs="Helvetica"/>
          <w:i/>
          <w:iCs/>
          <w:color w:val="FF0000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зависимость от СМС среди учащихся и учителей школы.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Узнать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что такое Солнце и показать его значение в жизни человека.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Узнать, почему именно орёл изображён на гербе России.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Узнать, почему хамелеон считается необычным животным.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Узнать тайну невидимок и почувствовать себя волшебницей.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Выяснить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секреты создания мультипликационных фильмов.</w:t>
      </w:r>
    </w:p>
    <w:p w:rsidR="000207A2" w:rsidRPr="000207A2" w:rsidRDefault="000207A2" w:rsidP="000207A2">
      <w:pPr>
        <w:numPr>
          <w:ilvl w:val="0"/>
          <w:numId w:val="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Выяснить, какими свойствами обладают магниты и как их используют люди.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</w:t>
      </w:r>
    </w:p>
    <w:p w:rsidR="000207A2" w:rsidRPr="000207A2" w:rsidRDefault="000207A2" w:rsidP="000207A2">
      <w:pPr>
        <w:numPr>
          <w:ilvl w:val="0"/>
          <w:numId w:val="7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Показать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содержание нитратов и нитритов в продуктах питания.</w:t>
      </w:r>
    </w:p>
    <w:p w:rsidR="000207A2" w:rsidRPr="000207A2" w:rsidRDefault="000207A2" w:rsidP="000207A2">
      <w:pPr>
        <w:numPr>
          <w:ilvl w:val="0"/>
          <w:numId w:val="7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Показать отражение исторических событий страны в творчестве моего прадедушки.</w:t>
      </w:r>
    </w:p>
    <w:p w:rsidR="000207A2" w:rsidRPr="000207A2" w:rsidRDefault="000207A2" w:rsidP="000207A2">
      <w:pPr>
        <w:numPr>
          <w:ilvl w:val="0"/>
          <w:numId w:val="8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Привлечь к проблеме бездомных животных нашего города.</w:t>
      </w:r>
    </w:p>
    <w:p w:rsidR="000207A2" w:rsidRPr="000207A2" w:rsidRDefault="000207A2" w:rsidP="000207A2">
      <w:pPr>
        <w:numPr>
          <w:ilvl w:val="0"/>
          <w:numId w:val="8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Привлечь</w:t>
      </w:r>
      <w:r w:rsidRPr="000207A2">
        <w:rPr>
          <w:rFonts w:ascii="Helvetica" w:eastAsia="Times New Roman" w:hAnsi="Helvetica" w:cs="Helvetica"/>
          <w:i/>
          <w:iCs/>
          <w:color w:val="FF0000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внимание учащихся к проблеме сохранения здоровья глаз и хорошего зрения.</w:t>
      </w:r>
    </w:p>
    <w:p w:rsidR="000207A2" w:rsidRPr="000207A2" w:rsidRDefault="000207A2" w:rsidP="000207A2">
      <w:pPr>
        <w:numPr>
          <w:ilvl w:val="0"/>
          <w:numId w:val="8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FF0000"/>
          <w:sz w:val="18"/>
          <w:szCs w:val="18"/>
          <w:lang w:eastAsia="ru-RU"/>
        </w:rPr>
        <w:t>Доказать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что среди растений встречаются хищники.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</w:t>
      </w:r>
    </w:p>
    <w:p w:rsidR="000207A2" w:rsidRPr="000207A2" w:rsidRDefault="000207A2" w:rsidP="000207A2">
      <w:pPr>
        <w:numPr>
          <w:ilvl w:val="0"/>
          <w:numId w:val="9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Познакомиться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с историей развития города, её жителями, традициями.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</w:t>
      </w:r>
    </w:p>
    <w:p w:rsidR="000207A2" w:rsidRPr="000207A2" w:rsidRDefault="000207A2" w:rsidP="000207A2">
      <w:pPr>
        <w:numPr>
          <w:ilvl w:val="0"/>
          <w:numId w:val="10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Проверить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: мороженое — это польза или вред?</w:t>
      </w:r>
    </w:p>
    <w:p w:rsidR="000207A2" w:rsidRPr="000207A2" w:rsidRDefault="000207A2" w:rsidP="000207A2">
      <w:pPr>
        <w:numPr>
          <w:ilvl w:val="0"/>
          <w:numId w:val="11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Прогнозирование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вероятности заболевания при неправильном питании.</w:t>
      </w:r>
    </w:p>
    <w:p w:rsidR="000207A2" w:rsidRPr="000207A2" w:rsidRDefault="000207A2" w:rsidP="000207A2">
      <w:pPr>
        <w:numPr>
          <w:ilvl w:val="0"/>
          <w:numId w:val="12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Обоснование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оправданного употребления компьютерного сленга и выявление его распространения в речи современной молодёжи.</w:t>
      </w:r>
    </w:p>
    <w:p w:rsidR="000207A2" w:rsidRPr="000207A2" w:rsidRDefault="000207A2" w:rsidP="000207A2">
      <w:pPr>
        <w:numPr>
          <w:ilvl w:val="0"/>
          <w:numId w:val="13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Обобщить</w:t>
      </w:r>
      <w:r w:rsidRPr="000207A2">
        <w:rPr>
          <w:rFonts w:ascii="Helvetica" w:eastAsia="Times New Roman" w:hAnsi="Helvetica" w:cs="Helvetica"/>
          <w:i/>
          <w:iCs/>
          <w:color w:val="FF0000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материал по истории марок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Задачи исследовательской работы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После формулировки цели проекта укажем конкретные задачи, которые предстоит решать в процессе исследования.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Задачи исследовательской работы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— это все последовательные этапы теоретической и экспериментальной работы учащегося с начало до конца.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lastRenderedPageBreak/>
        <w:t>Чтобы </w:t>
      </w: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определить задачи исследовательской работы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нужно последовательно отвечать себе на вопрос: «Что мне сделать, чтобы достичь цели исследования?»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Задачи записываются во Введении исследовательской работы сразу после цели.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Обычно задачи творческого проекта перечисляются и начинаются словами: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Примеры задач исследовательской работы: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Выяснить</w:t>
      </w:r>
      <w:r w:rsidRPr="000207A2">
        <w:rPr>
          <w:rFonts w:ascii="Helvetica" w:eastAsia="Times New Roman" w:hAnsi="Helvetica" w:cs="Helvetica"/>
          <w:b/>
          <w:bCs/>
          <w:i/>
          <w:iCs/>
          <w:color w:val="111111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историю создания и применения пластиковых бутылок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Выяснить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значение исторических памятников, связанных с жизнью города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Выяснить историческую значимость людей города, которые оставили след в истории области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Выяснить, что такое магнит и магнитная сила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Выяснить, каким образом люди используют магниты в жизни.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Изучить</w:t>
      </w:r>
      <w:r w:rsidRPr="000207A2">
        <w:rPr>
          <w:rFonts w:ascii="Helvetica" w:eastAsia="Times New Roman" w:hAnsi="Helvetica" w:cs="Helvetica"/>
          <w:b/>
          <w:bCs/>
          <w:i/>
          <w:iCs/>
          <w:color w:val="111111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химические свойства пластиковых бутылок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историю родного города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историю создания мультипликации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процесс создания мультфильма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исторические сведения о соли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состав мороженого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заболеваемость по медицинским карточкам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способы поедания корма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молодёжный сленг как лингвистическое явление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требования к школьному рюкзаку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упражнения для сохранения и улучшения зрения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биографию моего прадедушки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литературу о жизни пчёл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Изучить условия Центра социальной помощи семье и детям города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Изучить научно-методическую и справочную литературу по вопросу создания программ в среде программирования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Borland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Delphi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Провести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анкетирование учащихся класса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Провести опыты с солью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Провести эксперимент «Шпионская </w:t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записка»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Провести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качественный анализ продуктов быстрого приготовления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Узнать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какие пчёлы бывают и чем они занимаются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Узнать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значение соли в жизни человека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Узнать сколько лет фантику и кто его придумал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Узнать где фантик можно использовать, когда конфета уже съедена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Узнать историю мороженого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Узнать виды мороженого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Узнать какими свойствами обладают магниты.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Проанализировать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полученные результаты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Проанализировать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творческое наследие А.С. Пушкина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Проанализировать экологическое состояние смешанного леса в зеленой зоне поселка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Проанализировать проблему экологической индикации почв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lastRenderedPageBreak/>
        <w:t>Исследовать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вес рюкзаков школьников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Исследовать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экологическое состояние почвы на пришкольной территории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Исследовать плотность заселения леса муравьями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Исследовать распространение применения компьютерного сленга среди различных социальных групп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Определить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калорийность исследуемых продуктов питания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Определить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вес рюкзаков школьников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Определить художественную цель, которой руководствовался писатель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Рассмотреть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значение грибов в окружающей среде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Рассмотреть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возможные дефекты зрения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Найти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информацию о соли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Найти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информацию о пользе и вреде минеральной воды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Найти полезное применение исследуемому предмету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Найти информацию о невидимках в научной, художественной литературе и интернете.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Предложить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свои способы по улучшению состояния почвы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Предложить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возможную замену продуктам быстрого приготовления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Выявить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учащихся с нарушениями осанки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Выявить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процент учащихся в моей школе, имеющих различные заболевания глаз.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Показать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роль деятелей, живших в нашем городе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Собрать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материал о различных видах грибов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Собрать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легенды и мифы о …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 xml:space="preserve">Собрать материал о плесневом грибе </w:t>
      </w:r>
      <w:proofErr w:type="spell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мукоре</w:t>
      </w:r>
      <w:proofErr w:type="spell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изучив литературные источники.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Сделать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сравнительный анализ …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Сделать вывод по результатам работы.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Составить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краткий словарь наиболее часто употребляемых слов молодежного компьютерного сленга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</w:r>
      <w:proofErr w:type="gramStart"/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Обобщить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полученные результаты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Описать</w:t>
      </w:r>
      <w:r w:rsidRPr="000207A2">
        <w:rPr>
          <w:rFonts w:ascii="Helvetica" w:eastAsia="Times New Roman" w:hAnsi="Helvetica" w:cs="Helvetica"/>
          <w:b/>
          <w:bCs/>
          <w:i/>
          <w:iCs/>
          <w:color w:val="111111"/>
          <w:sz w:val="18"/>
          <w:szCs w:val="18"/>
          <w:lang w:eastAsia="ru-RU"/>
        </w:rPr>
        <w:t> 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практический эксперимент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i/>
          <w:iCs/>
          <w:color w:val="FF0000"/>
          <w:sz w:val="18"/>
          <w:szCs w:val="18"/>
          <w:lang w:eastAsia="ru-RU"/>
        </w:rPr>
        <w:t>Установить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основные причины ухудшения зрения.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Методы исследования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Методы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— это способы достижения цели исследовательской работы.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Обоснование методов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описывается в разделе Введение в исследовательскую работу учащихся. Часто в этом разделе проводится простое перечисление методов исследовательской работы.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В обосновании методов проведения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 нужно </w:t>
      </w:r>
      <w:proofErr w:type="gramStart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указать: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—</w:t>
      </w:r>
      <w:proofErr w:type="gramEnd"/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 xml:space="preserve"> методы исследования, которые использовались в исследовательской работе;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br/>
        <w:t>— желательно пояснить Ваш </w:t>
      </w: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выбор методов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, т.е. почему именно эти методы лучше подойдут для достижения цели.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lastRenderedPageBreak/>
        <w:t>На каждом уровне работы исследователь определяет </w:t>
      </w: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используемые методы исследования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Виды методов исследования: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наблюдение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интервью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анкетирование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опрос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собеседование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тестирование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фотографирование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счет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измерение</w:t>
      </w:r>
    </w:p>
    <w:p w:rsidR="000207A2" w:rsidRPr="000207A2" w:rsidRDefault="000207A2" w:rsidP="000207A2">
      <w:pPr>
        <w:numPr>
          <w:ilvl w:val="0"/>
          <w:numId w:val="14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сравнение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 помощью этих методов исследования изучаются конкретные явления, на основе которых формируются гипотезы.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Методы экспериментально-теоретического уровня: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эксперимент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лабораторный опыт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анализ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моделирование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исторический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логический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синтез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индукция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дедукция</w:t>
      </w:r>
    </w:p>
    <w:p w:rsidR="000207A2" w:rsidRPr="000207A2" w:rsidRDefault="000207A2" w:rsidP="000207A2">
      <w:pPr>
        <w:numPr>
          <w:ilvl w:val="0"/>
          <w:numId w:val="15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гипотетический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Эти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111111"/>
          <w:sz w:val="18"/>
          <w:szCs w:val="18"/>
          <w:lang w:eastAsia="ru-RU"/>
        </w:rPr>
        <w:t>Методы теоретического уровня: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изучение и обобщение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абстрагирование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идеализация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формализация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анализ и синтез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индукция и дедукция</w:t>
      </w:r>
    </w:p>
    <w:p w:rsidR="000207A2" w:rsidRPr="000207A2" w:rsidRDefault="000207A2" w:rsidP="000207A2">
      <w:pPr>
        <w:numPr>
          <w:ilvl w:val="0"/>
          <w:numId w:val="16"/>
        </w:numPr>
        <w:shd w:val="clear" w:color="auto" w:fill="D0F0FF"/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аксиоматика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0207A2" w:rsidRPr="000207A2" w:rsidRDefault="000207A2" w:rsidP="000207A2">
      <w:pPr>
        <w:shd w:val="clear" w:color="auto" w:fill="FFFFFF"/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</w:pPr>
      <w:r w:rsidRPr="000207A2">
        <w:rPr>
          <w:rFonts w:ascii="Helvetica" w:eastAsia="Times New Roman" w:hAnsi="Helvetica" w:cs="Helvetica"/>
          <w:b/>
          <w:bCs/>
          <w:color w:val="0000FF"/>
          <w:sz w:val="18"/>
          <w:szCs w:val="18"/>
          <w:lang w:eastAsia="ru-RU"/>
        </w:rPr>
        <w:t>Темы исследовательских работ младших школьников</w:t>
      </w:r>
      <w:r w:rsidRPr="000207A2">
        <w:rPr>
          <w:rFonts w:ascii="Helvetica" w:eastAsia="Times New Roman" w:hAnsi="Helvetica" w:cs="Helvetica"/>
          <w:color w:val="111111"/>
          <w:sz w:val="18"/>
          <w:szCs w:val="18"/>
          <w:lang w:eastAsia="ru-RU"/>
        </w:rPr>
        <w:t> выбираются и выполняются с консультациями учителя и помощью родителей.</w:t>
      </w:r>
    </w:p>
    <w:bookmarkEnd w:id="0"/>
    <w:p w:rsidR="006A055F" w:rsidRDefault="000207A2"/>
    <w:sectPr w:rsidR="006A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290"/>
    <w:multiLevelType w:val="multilevel"/>
    <w:tmpl w:val="B042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86031"/>
    <w:multiLevelType w:val="multilevel"/>
    <w:tmpl w:val="F81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37F3F"/>
    <w:multiLevelType w:val="multilevel"/>
    <w:tmpl w:val="E7AA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575C9"/>
    <w:multiLevelType w:val="multilevel"/>
    <w:tmpl w:val="E374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0622E"/>
    <w:multiLevelType w:val="multilevel"/>
    <w:tmpl w:val="82BE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252F8"/>
    <w:multiLevelType w:val="multilevel"/>
    <w:tmpl w:val="7E3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5727B"/>
    <w:multiLevelType w:val="multilevel"/>
    <w:tmpl w:val="3EAA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06E2B"/>
    <w:multiLevelType w:val="multilevel"/>
    <w:tmpl w:val="8E2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033EB"/>
    <w:multiLevelType w:val="multilevel"/>
    <w:tmpl w:val="DA8E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21740"/>
    <w:multiLevelType w:val="multilevel"/>
    <w:tmpl w:val="40E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766D8"/>
    <w:multiLevelType w:val="multilevel"/>
    <w:tmpl w:val="782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85648"/>
    <w:multiLevelType w:val="multilevel"/>
    <w:tmpl w:val="7D1C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05AA5"/>
    <w:multiLevelType w:val="multilevel"/>
    <w:tmpl w:val="69FE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C71AA"/>
    <w:multiLevelType w:val="multilevel"/>
    <w:tmpl w:val="C3D0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33FBF"/>
    <w:multiLevelType w:val="multilevel"/>
    <w:tmpl w:val="7BAE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705B0"/>
    <w:multiLevelType w:val="multilevel"/>
    <w:tmpl w:val="D9F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A2"/>
    <w:rsid w:val="000207A2"/>
    <w:rsid w:val="00BD5C3F"/>
    <w:rsid w:val="00C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E194-E65E-4456-8917-86990378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1901</Words>
  <Characters>10838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2016-01-31T10:55:00Z</dcterms:created>
  <dcterms:modified xsi:type="dcterms:W3CDTF">2016-01-31T10:57:00Z</dcterms:modified>
</cp:coreProperties>
</file>